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58B4" w14:textId="312B28AE" w:rsidR="006104AC" w:rsidRDefault="006104AC" w:rsidP="002D4800"/>
    <w:p w14:paraId="5FC46311" w14:textId="569CB5E2" w:rsidR="002D4800" w:rsidRPr="002D4800" w:rsidRDefault="002D4800" w:rsidP="002D4800">
      <w:pPr>
        <w:jc w:val="center"/>
        <w:rPr>
          <w:rFonts w:ascii="Arial" w:hAnsi="Arial" w:cs="Arial"/>
          <w:b/>
          <w:sz w:val="28"/>
        </w:rPr>
      </w:pPr>
      <w:r w:rsidRPr="002D4800">
        <w:rPr>
          <w:rFonts w:ascii="Arial" w:hAnsi="Arial" w:cs="Arial"/>
          <w:b/>
          <w:sz w:val="28"/>
        </w:rPr>
        <w:t>Belconnen Community Council – Your Voice to Government</w:t>
      </w:r>
    </w:p>
    <w:p w14:paraId="14E3F784" w14:textId="532E7D62" w:rsidR="002D4800" w:rsidRDefault="002D4800" w:rsidP="002D4800">
      <w:pPr>
        <w:rPr>
          <w:rFonts w:ascii="Arial" w:hAnsi="Arial" w:cs="Arial"/>
          <w:sz w:val="24"/>
        </w:rPr>
      </w:pPr>
      <w:r>
        <w:rPr>
          <w:rFonts w:ascii="Arial" w:hAnsi="Arial" w:cs="Arial"/>
          <w:sz w:val="24"/>
        </w:rPr>
        <w:t>For the past 15 years the Belconnen Community Council has been the district’s voice and prime communication channel to the ACT Government. From humble beginnings providing advice on housing and advocacy on access to government services, your community council now covers the following areas of representation:</w:t>
      </w:r>
    </w:p>
    <w:p w14:paraId="02912E81" w14:textId="544694A4" w:rsidR="002D4800" w:rsidRDefault="007006E9" w:rsidP="002D4800">
      <w:pPr>
        <w:pStyle w:val="ListParagraph"/>
        <w:numPr>
          <w:ilvl w:val="0"/>
          <w:numId w:val="2"/>
        </w:numPr>
        <w:rPr>
          <w:rFonts w:ascii="Arial" w:hAnsi="Arial" w:cs="Arial"/>
          <w:sz w:val="24"/>
        </w:rPr>
      </w:pPr>
      <w:r>
        <w:rPr>
          <w:rFonts w:ascii="Arial" w:hAnsi="Arial" w:cs="Arial"/>
          <w:sz w:val="24"/>
        </w:rPr>
        <w:t>a</w:t>
      </w:r>
      <w:r w:rsidR="002D4800">
        <w:rPr>
          <w:rFonts w:ascii="Arial" w:hAnsi="Arial" w:cs="Arial"/>
          <w:sz w:val="24"/>
        </w:rPr>
        <w:t>ttend</w:t>
      </w:r>
      <w:r w:rsidR="00521001">
        <w:rPr>
          <w:rFonts w:ascii="Arial" w:hAnsi="Arial" w:cs="Arial"/>
          <w:sz w:val="24"/>
        </w:rPr>
        <w:t xml:space="preserve">ing </w:t>
      </w:r>
      <w:r>
        <w:rPr>
          <w:rFonts w:ascii="Arial" w:hAnsi="Arial" w:cs="Arial"/>
          <w:sz w:val="24"/>
        </w:rPr>
        <w:t>government consultative forums on topics such as</w:t>
      </w:r>
      <w:r w:rsidR="00F47997">
        <w:rPr>
          <w:rFonts w:ascii="Arial" w:hAnsi="Arial" w:cs="Arial"/>
          <w:sz w:val="24"/>
        </w:rPr>
        <w:t xml:space="preserve"> health, education, planning and development, restorative justice and community safety</w:t>
      </w:r>
      <w:bookmarkStart w:id="0" w:name="_GoBack"/>
      <w:bookmarkEnd w:id="0"/>
    </w:p>
    <w:p w14:paraId="32C1340A" w14:textId="17A37096" w:rsidR="00F47997" w:rsidRDefault="00F47997" w:rsidP="002D4800">
      <w:pPr>
        <w:pStyle w:val="ListParagraph"/>
        <w:numPr>
          <w:ilvl w:val="0"/>
          <w:numId w:val="2"/>
        </w:numPr>
        <w:rPr>
          <w:rFonts w:ascii="Arial" w:hAnsi="Arial" w:cs="Arial"/>
          <w:sz w:val="24"/>
        </w:rPr>
      </w:pPr>
      <w:r>
        <w:rPr>
          <w:rFonts w:ascii="Arial" w:hAnsi="Arial" w:cs="Arial"/>
          <w:sz w:val="24"/>
        </w:rPr>
        <w:t xml:space="preserve">attend community group forums such as Bush on the Boundary, </w:t>
      </w:r>
    </w:p>
    <w:p w14:paraId="7422D8CC" w14:textId="2AA6F165" w:rsidR="00F47997" w:rsidRDefault="00F47997" w:rsidP="002D4800">
      <w:pPr>
        <w:pStyle w:val="ListParagraph"/>
        <w:numPr>
          <w:ilvl w:val="0"/>
          <w:numId w:val="2"/>
        </w:numPr>
        <w:rPr>
          <w:rFonts w:ascii="Arial" w:hAnsi="Arial" w:cs="Arial"/>
          <w:sz w:val="24"/>
        </w:rPr>
      </w:pPr>
      <w:r>
        <w:rPr>
          <w:rFonts w:ascii="Arial" w:hAnsi="Arial" w:cs="Arial"/>
          <w:sz w:val="24"/>
        </w:rPr>
        <w:t>identify and raise awareness on Development Applications</w:t>
      </w:r>
      <w:r w:rsidR="00024EAA">
        <w:rPr>
          <w:rFonts w:ascii="Arial" w:hAnsi="Arial" w:cs="Arial"/>
          <w:sz w:val="24"/>
        </w:rPr>
        <w:t>, amendments and variations</w:t>
      </w:r>
    </w:p>
    <w:p w14:paraId="61876BDB" w14:textId="3D95A503" w:rsidR="00024EAA" w:rsidRDefault="00024EAA" w:rsidP="002D4800">
      <w:pPr>
        <w:pStyle w:val="ListParagraph"/>
        <w:numPr>
          <w:ilvl w:val="0"/>
          <w:numId w:val="2"/>
        </w:numPr>
        <w:rPr>
          <w:rFonts w:ascii="Arial" w:hAnsi="Arial" w:cs="Arial"/>
          <w:sz w:val="24"/>
        </w:rPr>
      </w:pPr>
      <w:r>
        <w:rPr>
          <w:rFonts w:ascii="Arial" w:hAnsi="Arial" w:cs="Arial"/>
          <w:sz w:val="24"/>
        </w:rPr>
        <w:t>represent and advocate for community interest and concern with Town Centre and Precinct Master Plans</w:t>
      </w:r>
    </w:p>
    <w:p w14:paraId="30E82C8C" w14:textId="06F7A540" w:rsidR="00024EAA" w:rsidRDefault="00024EAA" w:rsidP="002D4800">
      <w:pPr>
        <w:pStyle w:val="ListParagraph"/>
        <w:numPr>
          <w:ilvl w:val="0"/>
          <w:numId w:val="2"/>
        </w:numPr>
        <w:rPr>
          <w:rFonts w:ascii="Arial" w:hAnsi="Arial" w:cs="Arial"/>
          <w:sz w:val="24"/>
        </w:rPr>
      </w:pPr>
      <w:r>
        <w:rPr>
          <w:rFonts w:ascii="Arial" w:hAnsi="Arial" w:cs="Arial"/>
          <w:sz w:val="24"/>
        </w:rPr>
        <w:t>liaise with government agencies and ministers on matters of community significance</w:t>
      </w:r>
    </w:p>
    <w:p w14:paraId="658B35BB" w14:textId="69BBBADA" w:rsidR="00024EAA" w:rsidRDefault="00024EAA" w:rsidP="002D4800">
      <w:pPr>
        <w:pStyle w:val="ListParagraph"/>
        <w:numPr>
          <w:ilvl w:val="0"/>
          <w:numId w:val="2"/>
        </w:numPr>
        <w:rPr>
          <w:rFonts w:ascii="Arial" w:hAnsi="Arial" w:cs="Arial"/>
          <w:sz w:val="24"/>
        </w:rPr>
      </w:pPr>
      <w:r>
        <w:rPr>
          <w:rFonts w:ascii="Arial" w:hAnsi="Arial" w:cs="Arial"/>
          <w:sz w:val="24"/>
        </w:rPr>
        <w:t>promote the Belconnen District, its residents, workers, businesses and students</w:t>
      </w:r>
    </w:p>
    <w:p w14:paraId="61FC2C2A" w14:textId="36D89DE0" w:rsidR="00024EAA" w:rsidRDefault="00024EAA" w:rsidP="002D4800">
      <w:pPr>
        <w:pStyle w:val="ListParagraph"/>
        <w:numPr>
          <w:ilvl w:val="0"/>
          <w:numId w:val="2"/>
        </w:numPr>
        <w:rPr>
          <w:rFonts w:ascii="Arial" w:hAnsi="Arial" w:cs="Arial"/>
          <w:sz w:val="24"/>
        </w:rPr>
      </w:pPr>
      <w:r>
        <w:rPr>
          <w:rFonts w:ascii="Arial" w:hAnsi="Arial" w:cs="Arial"/>
          <w:sz w:val="24"/>
        </w:rPr>
        <w:t xml:space="preserve">provide information to the community from stakeholders </w:t>
      </w:r>
    </w:p>
    <w:p w14:paraId="2F2D6947" w14:textId="3114B9A8" w:rsidR="00024EAA" w:rsidRDefault="00024EAA" w:rsidP="002D4800">
      <w:pPr>
        <w:pStyle w:val="ListParagraph"/>
        <w:numPr>
          <w:ilvl w:val="0"/>
          <w:numId w:val="2"/>
        </w:numPr>
        <w:rPr>
          <w:rFonts w:ascii="Arial" w:hAnsi="Arial" w:cs="Arial"/>
          <w:sz w:val="24"/>
        </w:rPr>
      </w:pPr>
      <w:r>
        <w:rPr>
          <w:rFonts w:ascii="Arial" w:hAnsi="Arial" w:cs="Arial"/>
          <w:sz w:val="24"/>
        </w:rPr>
        <w:t>identify areas of improvement and represent those interests to government through estimate committees</w:t>
      </w:r>
    </w:p>
    <w:p w14:paraId="03233EA6" w14:textId="224DC810" w:rsidR="00024EAA" w:rsidRDefault="00024EAA" w:rsidP="002D4800">
      <w:pPr>
        <w:pStyle w:val="ListParagraph"/>
        <w:numPr>
          <w:ilvl w:val="0"/>
          <w:numId w:val="2"/>
        </w:numPr>
        <w:rPr>
          <w:rFonts w:ascii="Arial" w:hAnsi="Arial" w:cs="Arial"/>
          <w:sz w:val="24"/>
        </w:rPr>
      </w:pPr>
      <w:r>
        <w:rPr>
          <w:rFonts w:ascii="Arial" w:hAnsi="Arial" w:cs="Arial"/>
          <w:sz w:val="24"/>
        </w:rPr>
        <w:t>run monthly meetings (between February and November) to raise awareness and provide a facility for feedback exchange between the community and stakeholders</w:t>
      </w:r>
    </w:p>
    <w:p w14:paraId="1D00D4C6" w14:textId="0F1305C9" w:rsidR="00024EAA" w:rsidRDefault="00024EAA" w:rsidP="002D4800">
      <w:pPr>
        <w:pStyle w:val="ListParagraph"/>
        <w:numPr>
          <w:ilvl w:val="0"/>
          <w:numId w:val="2"/>
        </w:numPr>
        <w:rPr>
          <w:rFonts w:ascii="Arial" w:hAnsi="Arial" w:cs="Arial"/>
          <w:sz w:val="24"/>
        </w:rPr>
      </w:pPr>
      <w:r>
        <w:rPr>
          <w:rFonts w:ascii="Arial" w:hAnsi="Arial" w:cs="Arial"/>
          <w:sz w:val="24"/>
        </w:rPr>
        <w:t>organise and promote community activities that conform with community and government expectation that benefits the district and its people</w:t>
      </w:r>
    </w:p>
    <w:p w14:paraId="67D1A3A5" w14:textId="06BB19AF" w:rsidR="00024EAA" w:rsidRDefault="00024EAA" w:rsidP="00024EAA">
      <w:pPr>
        <w:rPr>
          <w:rFonts w:ascii="Arial" w:hAnsi="Arial" w:cs="Arial"/>
          <w:sz w:val="24"/>
        </w:rPr>
      </w:pPr>
    </w:p>
    <w:p w14:paraId="52D4F157" w14:textId="2DE1745E" w:rsidR="00024EAA" w:rsidRDefault="00024EAA" w:rsidP="00024EAA">
      <w:pPr>
        <w:rPr>
          <w:rFonts w:ascii="Arial" w:hAnsi="Arial" w:cs="Arial"/>
          <w:sz w:val="24"/>
        </w:rPr>
      </w:pPr>
      <w:r>
        <w:rPr>
          <w:rFonts w:ascii="Arial" w:hAnsi="Arial" w:cs="Arial"/>
          <w:sz w:val="24"/>
        </w:rPr>
        <w:t xml:space="preserve">Our theme of </w:t>
      </w:r>
      <w:r w:rsidR="00154913">
        <w:rPr>
          <w:rFonts w:ascii="Arial" w:hAnsi="Arial" w:cs="Arial"/>
          <w:sz w:val="24"/>
        </w:rPr>
        <w:t xml:space="preserve">“If you </w:t>
      </w:r>
      <w:r w:rsidR="00154913">
        <w:rPr>
          <w:rFonts w:ascii="Arial" w:hAnsi="Arial" w:cs="Arial"/>
          <w:sz w:val="24"/>
        </w:rPr>
        <w:t>live</w:t>
      </w:r>
      <w:r w:rsidR="00154913">
        <w:rPr>
          <w:rFonts w:ascii="Arial" w:hAnsi="Arial" w:cs="Arial"/>
          <w:sz w:val="24"/>
        </w:rPr>
        <w:t>, work or play in Belconnen; then you belong!” speaks directly to all we do to keep our district as the “Jewel in Canberra’s Crown”.</w:t>
      </w:r>
    </w:p>
    <w:p w14:paraId="1FAAB1EE" w14:textId="0138F65B" w:rsidR="00154913" w:rsidRDefault="00154913" w:rsidP="00024EAA">
      <w:pPr>
        <w:rPr>
          <w:rFonts w:ascii="Arial" w:hAnsi="Arial" w:cs="Arial"/>
          <w:sz w:val="24"/>
        </w:rPr>
      </w:pPr>
      <w:r>
        <w:rPr>
          <w:rFonts w:ascii="Arial" w:hAnsi="Arial" w:cs="Arial"/>
          <w:sz w:val="24"/>
        </w:rPr>
        <w:t>If you have ideas about how we can make Belconnen a better place for all, if you’d like to participate in an activity or you’d like to get more active and join our committee please drop us a line at:</w:t>
      </w:r>
    </w:p>
    <w:p w14:paraId="014F9F7C" w14:textId="2CDFDEA4" w:rsidR="00154913" w:rsidRPr="00154913" w:rsidRDefault="00154913" w:rsidP="00154913">
      <w:pPr>
        <w:pStyle w:val="NoSpacing"/>
        <w:rPr>
          <w:rFonts w:ascii="Arial" w:hAnsi="Arial" w:cs="Arial"/>
          <w:sz w:val="24"/>
          <w:szCs w:val="24"/>
        </w:rPr>
      </w:pPr>
      <w:hyperlink r:id="rId7" w:history="1">
        <w:r w:rsidRPr="00154913">
          <w:rPr>
            <w:rStyle w:val="Hyperlink"/>
            <w:rFonts w:ascii="Arial" w:hAnsi="Arial" w:cs="Arial"/>
            <w:sz w:val="24"/>
            <w:szCs w:val="24"/>
          </w:rPr>
          <w:t>hello@belcouncil.org.au</w:t>
        </w:r>
      </w:hyperlink>
    </w:p>
    <w:p w14:paraId="208259EE" w14:textId="0F6E5678" w:rsidR="00154913" w:rsidRDefault="00154913" w:rsidP="00154913">
      <w:pPr>
        <w:pStyle w:val="NoSpacing"/>
        <w:rPr>
          <w:rFonts w:ascii="Arial" w:hAnsi="Arial" w:cs="Arial"/>
          <w:sz w:val="24"/>
          <w:szCs w:val="24"/>
        </w:rPr>
      </w:pPr>
      <w:hyperlink r:id="rId8" w:history="1">
        <w:r w:rsidRPr="006F20E4">
          <w:rPr>
            <w:rStyle w:val="Hyperlink"/>
            <w:rFonts w:ascii="Arial" w:hAnsi="Arial" w:cs="Arial"/>
            <w:sz w:val="24"/>
            <w:szCs w:val="24"/>
          </w:rPr>
          <w:t>chair@belcouncil.org.au</w:t>
        </w:r>
      </w:hyperlink>
    </w:p>
    <w:p w14:paraId="0D1CB9C9" w14:textId="6DCB0773" w:rsidR="00154913" w:rsidRDefault="00154913" w:rsidP="00154913">
      <w:pPr>
        <w:pStyle w:val="NoSpacing"/>
        <w:rPr>
          <w:rFonts w:ascii="Arial" w:hAnsi="Arial" w:cs="Arial"/>
          <w:sz w:val="24"/>
          <w:szCs w:val="24"/>
        </w:rPr>
      </w:pPr>
    </w:p>
    <w:p w14:paraId="572B648C" w14:textId="77777777" w:rsidR="001E22EC" w:rsidRDefault="00154913" w:rsidP="00154913">
      <w:pPr>
        <w:pStyle w:val="NoSpacing"/>
        <w:rPr>
          <w:rFonts w:ascii="Arial" w:hAnsi="Arial" w:cs="Arial"/>
          <w:sz w:val="24"/>
          <w:szCs w:val="24"/>
        </w:rPr>
      </w:pPr>
      <w:proofErr w:type="gramStart"/>
      <w:r>
        <w:rPr>
          <w:rFonts w:ascii="Arial" w:hAnsi="Arial" w:cs="Arial"/>
          <w:sz w:val="24"/>
          <w:szCs w:val="24"/>
        </w:rPr>
        <w:t>visit</w:t>
      </w:r>
      <w:proofErr w:type="gramEnd"/>
      <w:r>
        <w:rPr>
          <w:rFonts w:ascii="Arial" w:hAnsi="Arial" w:cs="Arial"/>
          <w:sz w:val="24"/>
          <w:szCs w:val="24"/>
        </w:rPr>
        <w:t xml:space="preserve"> our website </w:t>
      </w:r>
      <w:hyperlink r:id="rId9" w:history="1">
        <w:r w:rsidRPr="006F20E4">
          <w:rPr>
            <w:rStyle w:val="Hyperlink"/>
            <w:rFonts w:ascii="Arial" w:hAnsi="Arial" w:cs="Arial"/>
            <w:sz w:val="24"/>
            <w:szCs w:val="24"/>
          </w:rPr>
          <w:t>www.belcouncil.org.au</w:t>
        </w:r>
      </w:hyperlink>
      <w:r w:rsidR="001E22EC">
        <w:rPr>
          <w:rFonts w:ascii="Arial" w:hAnsi="Arial" w:cs="Arial"/>
          <w:sz w:val="24"/>
          <w:szCs w:val="24"/>
        </w:rPr>
        <w:t xml:space="preserve"> or </w:t>
      </w:r>
    </w:p>
    <w:p w14:paraId="3D5FA51E" w14:textId="168BF44F" w:rsidR="00024EAA" w:rsidRPr="00024EAA" w:rsidRDefault="001E22EC" w:rsidP="001E22EC">
      <w:pPr>
        <w:pStyle w:val="NoSpacing"/>
        <w:rPr>
          <w:rFonts w:ascii="Arial" w:hAnsi="Arial" w:cs="Arial"/>
          <w:sz w:val="24"/>
        </w:rPr>
      </w:pPr>
      <w:r>
        <w:rPr>
          <w:rFonts w:ascii="Arial" w:hAnsi="Arial" w:cs="Arial"/>
          <w:sz w:val="24"/>
          <w:szCs w:val="24"/>
        </w:rPr>
        <w:t>Facebook @Belconnen Community Council</w:t>
      </w:r>
    </w:p>
    <w:sectPr w:rsidR="00024EAA" w:rsidRPr="00024EAA" w:rsidSect="002E446A">
      <w:headerReference w:type="even" r:id="rId10"/>
      <w:headerReference w:type="default" r:id="rId11"/>
      <w:footerReference w:type="even" r:id="rId12"/>
      <w:footerReference w:type="default" r:id="rId13"/>
      <w:headerReference w:type="first" r:id="rId14"/>
      <w:footerReference w:type="first" r:id="rId15"/>
      <w:pgSz w:w="11906" w:h="16838"/>
      <w:pgMar w:top="2552"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772F" w14:textId="77777777" w:rsidR="00D376AD" w:rsidRDefault="00D376AD" w:rsidP="009C66AB">
      <w:pPr>
        <w:spacing w:after="0" w:line="240" w:lineRule="auto"/>
      </w:pPr>
      <w:r>
        <w:separator/>
      </w:r>
    </w:p>
  </w:endnote>
  <w:endnote w:type="continuationSeparator" w:id="0">
    <w:p w14:paraId="2ECD1C5F" w14:textId="77777777" w:rsidR="00D376AD" w:rsidRDefault="00D376AD" w:rsidP="009C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561F" w14:textId="77777777" w:rsidR="00F05DF0" w:rsidRDefault="00F05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55363"/>
      <w:docPartObj>
        <w:docPartGallery w:val="Page Numbers (Bottom of Page)"/>
        <w:docPartUnique/>
      </w:docPartObj>
    </w:sdtPr>
    <w:sdtEndPr>
      <w:rPr>
        <w:noProof/>
      </w:rPr>
    </w:sdtEndPr>
    <w:sdtContent>
      <w:p w14:paraId="294DF796" w14:textId="6D775886" w:rsidR="009C66AB" w:rsidRDefault="0014101C">
        <w:pPr>
          <w:pStyle w:val="Footer"/>
          <w:jc w:val="center"/>
        </w:pPr>
        <w:r>
          <w:fldChar w:fldCharType="begin"/>
        </w:r>
        <w:r>
          <w:instrText xml:space="preserve"> PAGE   \* MERGEFORMAT </w:instrText>
        </w:r>
        <w:r>
          <w:fldChar w:fldCharType="separate"/>
        </w:r>
        <w:r w:rsidR="001E22EC">
          <w:rPr>
            <w:noProof/>
          </w:rPr>
          <w:t>2</w:t>
        </w:r>
        <w:r>
          <w:rPr>
            <w:noProof/>
          </w:rPr>
          <w:fldChar w:fldCharType="end"/>
        </w:r>
      </w:p>
    </w:sdtContent>
  </w:sdt>
  <w:p w14:paraId="2F1FF9E7" w14:textId="77777777" w:rsidR="009C66AB" w:rsidRDefault="009C6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67905"/>
      <w:docPartObj>
        <w:docPartGallery w:val="Page Numbers (Bottom of Page)"/>
        <w:docPartUnique/>
      </w:docPartObj>
    </w:sdtPr>
    <w:sdtEndPr>
      <w:rPr>
        <w:noProof/>
      </w:rPr>
    </w:sdtEndPr>
    <w:sdtContent>
      <w:p w14:paraId="7C8180DD" w14:textId="5F63DAEE" w:rsidR="009C66AB" w:rsidRDefault="0014101C">
        <w:pPr>
          <w:pStyle w:val="Footer"/>
          <w:jc w:val="center"/>
        </w:pPr>
        <w:r>
          <w:fldChar w:fldCharType="begin"/>
        </w:r>
        <w:r>
          <w:instrText xml:space="preserve"> PAGE   \* MERGEFORMAT </w:instrText>
        </w:r>
        <w:r>
          <w:fldChar w:fldCharType="separate"/>
        </w:r>
        <w:r w:rsidR="0065339E">
          <w:rPr>
            <w:noProof/>
          </w:rPr>
          <w:t>1</w:t>
        </w:r>
        <w:r>
          <w:rPr>
            <w:noProof/>
          </w:rPr>
          <w:fldChar w:fldCharType="end"/>
        </w:r>
      </w:p>
    </w:sdtContent>
  </w:sdt>
  <w:p w14:paraId="0F3996B3" w14:textId="77777777" w:rsidR="009C66AB" w:rsidRDefault="009C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D25FD" w14:textId="77777777" w:rsidR="00D376AD" w:rsidRDefault="00D376AD" w:rsidP="009C66AB">
      <w:pPr>
        <w:spacing w:after="0" w:line="240" w:lineRule="auto"/>
      </w:pPr>
      <w:r>
        <w:separator/>
      </w:r>
    </w:p>
  </w:footnote>
  <w:footnote w:type="continuationSeparator" w:id="0">
    <w:p w14:paraId="1453032F" w14:textId="77777777" w:rsidR="00D376AD" w:rsidRDefault="00D376AD" w:rsidP="009C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F078" w14:textId="77777777" w:rsidR="00F05DF0" w:rsidRDefault="00F05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63EC" w14:textId="77777777" w:rsidR="00F05DF0" w:rsidRDefault="00F05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0AE1" w14:textId="77777777" w:rsidR="009C66AB" w:rsidRPr="009C66AB" w:rsidRDefault="009C66AB" w:rsidP="009C66AB">
    <w:pPr>
      <w:pStyle w:val="Header"/>
      <w:jc w:val="right"/>
      <w:rPr>
        <w:rFonts w:ascii="Gill Sans MT" w:hAnsi="Gill Sans MT"/>
        <w:b/>
        <w:color w:val="054A6C"/>
        <w:sz w:val="32"/>
        <w:szCs w:val="32"/>
      </w:rPr>
    </w:pPr>
    <w:r w:rsidRPr="009C66AB">
      <w:rPr>
        <w:rFonts w:ascii="Gill Sans MT" w:hAnsi="Gill Sans MT"/>
        <w:b/>
        <w:noProof/>
        <w:color w:val="054A6C"/>
        <w:sz w:val="32"/>
        <w:szCs w:val="32"/>
        <w:lang w:eastAsia="en-AU"/>
      </w:rPr>
      <w:drawing>
        <wp:anchor distT="0" distB="0" distL="114300" distR="114300" simplePos="0" relativeHeight="251661312" behindDoc="0" locked="0" layoutInCell="1" allowOverlap="1" wp14:anchorId="3A6BD0D8" wp14:editId="5537CF93">
          <wp:simplePos x="0" y="0"/>
          <wp:positionH relativeFrom="margin">
            <wp:posOffset>-114300</wp:posOffset>
          </wp:positionH>
          <wp:positionV relativeFrom="paragraph">
            <wp:posOffset>-230505</wp:posOffset>
          </wp:positionV>
          <wp:extent cx="1343025" cy="13430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Logo-PNG-750x7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anchor>
      </w:drawing>
    </w:r>
    <w:r w:rsidRPr="009C66AB">
      <w:rPr>
        <w:rFonts w:ascii="Gill Sans MT" w:hAnsi="Gill Sans MT"/>
        <w:b/>
        <w:color w:val="054A6C"/>
        <w:sz w:val="32"/>
        <w:szCs w:val="32"/>
      </w:rPr>
      <w:t>Belconnen Community Council</w:t>
    </w:r>
  </w:p>
  <w:p w14:paraId="3D955658" w14:textId="77777777" w:rsidR="009C66AB" w:rsidRPr="009C66AB" w:rsidRDefault="009C66AB" w:rsidP="009C66AB">
    <w:pPr>
      <w:pStyle w:val="Header"/>
      <w:jc w:val="right"/>
      <w:rPr>
        <w:rFonts w:ascii="Gill Sans MT" w:hAnsi="Gill Sans MT"/>
        <w:color w:val="054A6C"/>
        <w:sz w:val="28"/>
        <w:szCs w:val="28"/>
      </w:rPr>
    </w:pPr>
    <w:r w:rsidRPr="009C66AB">
      <w:rPr>
        <w:rFonts w:ascii="Gill Sans MT" w:hAnsi="Gill Sans MT"/>
        <w:color w:val="054A6C"/>
        <w:sz w:val="28"/>
        <w:szCs w:val="28"/>
      </w:rPr>
      <w:t>Building a stronger community</w:t>
    </w:r>
  </w:p>
  <w:p w14:paraId="251E4A6F" w14:textId="77777777" w:rsidR="005F32F7" w:rsidRPr="009C66AB" w:rsidRDefault="005F32F7" w:rsidP="009C66AB">
    <w:pPr>
      <w:pStyle w:val="Header"/>
      <w:jc w:val="right"/>
      <w:rPr>
        <w:rFonts w:ascii="Gill Sans MT" w:hAnsi="Gill Sans MT"/>
        <w:color w:val="054A6C"/>
      </w:rPr>
    </w:pPr>
  </w:p>
  <w:p w14:paraId="161A3D59" w14:textId="77777777" w:rsidR="00427E7F" w:rsidRDefault="005F32F7" w:rsidP="005F32F7">
    <w:pPr>
      <w:pStyle w:val="Header"/>
      <w:ind w:left="360"/>
      <w:jc w:val="right"/>
      <w:rPr>
        <w:rFonts w:ascii="Gill Sans MT" w:hAnsi="Gill Sans MT"/>
        <w:color w:val="054A6C"/>
        <w:sz w:val="20"/>
        <w:szCs w:val="20"/>
      </w:rPr>
    </w:pPr>
    <w:r>
      <w:rPr>
        <w:rFonts w:ascii="Gill Sans MT" w:hAnsi="Gill Sans MT"/>
        <w:noProof/>
        <w:color w:val="054A6C"/>
        <w:sz w:val="20"/>
        <w:szCs w:val="20"/>
        <w:lang w:eastAsia="en-AU"/>
      </w:rPr>
      <w:drawing>
        <wp:inline distT="0" distB="0" distL="0" distR="0" wp14:anchorId="592323D3" wp14:editId="3422454C">
          <wp:extent cx="108000" cy="1080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Gill Sans MT" w:hAnsi="Gill Sans MT"/>
        <w:color w:val="054A6C"/>
        <w:sz w:val="20"/>
        <w:szCs w:val="20"/>
      </w:rPr>
      <w:t xml:space="preserve"> </w:t>
    </w:r>
    <w:r w:rsidR="00427E7F">
      <w:rPr>
        <w:rFonts w:ascii="Gill Sans MT" w:hAnsi="Gill Sans MT"/>
        <w:color w:val="054A6C"/>
        <w:sz w:val="20"/>
        <w:szCs w:val="20"/>
      </w:rPr>
      <w:t>facebook.com/</w:t>
    </w:r>
    <w:proofErr w:type="spellStart"/>
    <w:r w:rsidR="00427E7F">
      <w:rPr>
        <w:rFonts w:ascii="Gill Sans MT" w:hAnsi="Gill Sans MT"/>
        <w:color w:val="054A6C"/>
        <w:sz w:val="20"/>
        <w:szCs w:val="20"/>
      </w:rPr>
      <w:t>belcouncil</w:t>
    </w:r>
    <w:proofErr w:type="spellEnd"/>
    <w:r w:rsidR="00427E7F">
      <w:rPr>
        <w:rFonts w:ascii="Gill Sans MT" w:hAnsi="Gill Sans MT"/>
        <w:color w:val="054A6C"/>
        <w:sz w:val="20"/>
        <w:szCs w:val="20"/>
      </w:rPr>
      <w:t xml:space="preserve">  </w:t>
    </w:r>
    <w:r w:rsidR="00427E7F">
      <w:rPr>
        <w:rFonts w:ascii="Gill Sans MT" w:hAnsi="Gill Sans MT"/>
        <w:noProof/>
        <w:color w:val="054A6C"/>
        <w:sz w:val="20"/>
        <w:szCs w:val="20"/>
        <w:lang w:eastAsia="en-AU"/>
      </w:rPr>
      <w:drawing>
        <wp:inline distT="0" distB="0" distL="0" distR="0" wp14:anchorId="21C940D0" wp14:editId="40C83AFD">
          <wp:extent cx="133239" cy="108000"/>
          <wp:effectExtent l="0" t="0" r="635"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 Logo-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239" cy="108000"/>
                  </a:xfrm>
                  <a:prstGeom prst="rect">
                    <a:avLst/>
                  </a:prstGeom>
                </pic:spPr>
              </pic:pic>
            </a:graphicData>
          </a:graphic>
        </wp:inline>
      </w:drawing>
    </w:r>
    <w:r w:rsidR="00427E7F">
      <w:rPr>
        <w:rFonts w:ascii="Gill Sans MT" w:hAnsi="Gill Sans MT"/>
        <w:color w:val="054A6C"/>
        <w:sz w:val="20"/>
        <w:szCs w:val="20"/>
      </w:rPr>
      <w:t xml:space="preserve"> twitter.com/</w:t>
    </w:r>
    <w:proofErr w:type="spellStart"/>
    <w:r w:rsidR="00427E7F">
      <w:rPr>
        <w:rFonts w:ascii="Gill Sans MT" w:hAnsi="Gill Sans MT"/>
        <w:color w:val="054A6C"/>
        <w:sz w:val="20"/>
        <w:szCs w:val="20"/>
      </w:rPr>
      <w:t>belcouncil</w:t>
    </w:r>
    <w:proofErr w:type="spellEnd"/>
  </w:p>
  <w:p w14:paraId="07B03B94" w14:textId="77777777" w:rsidR="005F32F7" w:rsidRDefault="005F32F7" w:rsidP="005F32F7">
    <w:pPr>
      <w:pStyle w:val="Header"/>
      <w:jc w:val="right"/>
      <w:rPr>
        <w:rFonts w:ascii="Gill Sans MT" w:hAnsi="Gill Sans MT"/>
        <w:color w:val="054A6C"/>
        <w:sz w:val="20"/>
        <w:szCs w:val="20"/>
      </w:rPr>
    </w:pPr>
    <w:r>
      <w:rPr>
        <w:rFonts w:ascii="Gill Sans MT" w:hAnsi="Gill Sans MT"/>
        <w:color w:val="054A6C"/>
        <w:sz w:val="20"/>
        <w:szCs w:val="20"/>
      </w:rPr>
      <w:t>PO Box 1131 Belconnen ACT 2617</w:t>
    </w:r>
  </w:p>
  <w:p w14:paraId="0EEA51BE" w14:textId="77777777" w:rsidR="005F32F7" w:rsidRDefault="00F05DF0" w:rsidP="005F32F7">
    <w:pPr>
      <w:pStyle w:val="Header"/>
      <w:jc w:val="right"/>
      <w:rPr>
        <w:rFonts w:ascii="Gill Sans MT" w:hAnsi="Gill Sans MT"/>
        <w:color w:val="054A6C"/>
        <w:sz w:val="20"/>
        <w:szCs w:val="20"/>
      </w:rPr>
    </w:pPr>
    <w:r>
      <w:rPr>
        <w:rFonts w:ascii="Gill Sans MT" w:hAnsi="Gill Sans MT"/>
        <w:color w:val="054A6C"/>
        <w:sz w:val="20"/>
        <w:szCs w:val="20"/>
      </w:rPr>
      <w:t>www.belcouncil.org.au</w:t>
    </w:r>
  </w:p>
  <w:p w14:paraId="4E4EA99C" w14:textId="77777777" w:rsidR="005F32F7" w:rsidRDefault="005F32F7" w:rsidP="005F32F7">
    <w:pPr>
      <w:pStyle w:val="Header"/>
      <w:ind w:left="720"/>
      <w:jc w:val="center"/>
      <w:rPr>
        <w:rFonts w:ascii="Gill Sans MT" w:hAnsi="Gill Sans MT"/>
        <w:color w:val="054A6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65pt;height:50.65pt;visibility:visible;mso-wrap-style:square" o:bullet="t">
        <v:imagedata r:id="rId1" o:title=""/>
      </v:shape>
    </w:pict>
  </w:numPicBullet>
  <w:abstractNum w:abstractNumId="0" w15:restartNumberingAfterBreak="0">
    <w:nsid w:val="41FC207E"/>
    <w:multiLevelType w:val="hybridMultilevel"/>
    <w:tmpl w:val="8EB8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011764"/>
    <w:multiLevelType w:val="hybridMultilevel"/>
    <w:tmpl w:val="2A0A2A02"/>
    <w:lvl w:ilvl="0" w:tplc="E0166F9C">
      <w:start w:val="1"/>
      <w:numFmt w:val="bullet"/>
      <w:lvlText w:val=""/>
      <w:lvlPicBulletId w:val="0"/>
      <w:lvlJc w:val="left"/>
      <w:pPr>
        <w:tabs>
          <w:tab w:val="num" w:pos="720"/>
        </w:tabs>
        <w:ind w:left="720" w:hanging="360"/>
      </w:pPr>
      <w:rPr>
        <w:rFonts w:ascii="Symbol" w:hAnsi="Symbol" w:hint="default"/>
      </w:rPr>
    </w:lvl>
    <w:lvl w:ilvl="1" w:tplc="446E7AB8" w:tentative="1">
      <w:start w:val="1"/>
      <w:numFmt w:val="bullet"/>
      <w:lvlText w:val=""/>
      <w:lvlJc w:val="left"/>
      <w:pPr>
        <w:tabs>
          <w:tab w:val="num" w:pos="1440"/>
        </w:tabs>
        <w:ind w:left="1440" w:hanging="360"/>
      </w:pPr>
      <w:rPr>
        <w:rFonts w:ascii="Symbol" w:hAnsi="Symbol" w:hint="default"/>
      </w:rPr>
    </w:lvl>
    <w:lvl w:ilvl="2" w:tplc="76E24982" w:tentative="1">
      <w:start w:val="1"/>
      <w:numFmt w:val="bullet"/>
      <w:lvlText w:val=""/>
      <w:lvlJc w:val="left"/>
      <w:pPr>
        <w:tabs>
          <w:tab w:val="num" w:pos="2160"/>
        </w:tabs>
        <w:ind w:left="2160" w:hanging="360"/>
      </w:pPr>
      <w:rPr>
        <w:rFonts w:ascii="Symbol" w:hAnsi="Symbol" w:hint="default"/>
      </w:rPr>
    </w:lvl>
    <w:lvl w:ilvl="3" w:tplc="53F09382" w:tentative="1">
      <w:start w:val="1"/>
      <w:numFmt w:val="bullet"/>
      <w:lvlText w:val=""/>
      <w:lvlJc w:val="left"/>
      <w:pPr>
        <w:tabs>
          <w:tab w:val="num" w:pos="2880"/>
        </w:tabs>
        <w:ind w:left="2880" w:hanging="360"/>
      </w:pPr>
      <w:rPr>
        <w:rFonts w:ascii="Symbol" w:hAnsi="Symbol" w:hint="default"/>
      </w:rPr>
    </w:lvl>
    <w:lvl w:ilvl="4" w:tplc="4B9CEF18" w:tentative="1">
      <w:start w:val="1"/>
      <w:numFmt w:val="bullet"/>
      <w:lvlText w:val=""/>
      <w:lvlJc w:val="left"/>
      <w:pPr>
        <w:tabs>
          <w:tab w:val="num" w:pos="3600"/>
        </w:tabs>
        <w:ind w:left="3600" w:hanging="360"/>
      </w:pPr>
      <w:rPr>
        <w:rFonts w:ascii="Symbol" w:hAnsi="Symbol" w:hint="default"/>
      </w:rPr>
    </w:lvl>
    <w:lvl w:ilvl="5" w:tplc="0A26BED8" w:tentative="1">
      <w:start w:val="1"/>
      <w:numFmt w:val="bullet"/>
      <w:lvlText w:val=""/>
      <w:lvlJc w:val="left"/>
      <w:pPr>
        <w:tabs>
          <w:tab w:val="num" w:pos="4320"/>
        </w:tabs>
        <w:ind w:left="4320" w:hanging="360"/>
      </w:pPr>
      <w:rPr>
        <w:rFonts w:ascii="Symbol" w:hAnsi="Symbol" w:hint="default"/>
      </w:rPr>
    </w:lvl>
    <w:lvl w:ilvl="6" w:tplc="E5CEBED8" w:tentative="1">
      <w:start w:val="1"/>
      <w:numFmt w:val="bullet"/>
      <w:lvlText w:val=""/>
      <w:lvlJc w:val="left"/>
      <w:pPr>
        <w:tabs>
          <w:tab w:val="num" w:pos="5040"/>
        </w:tabs>
        <w:ind w:left="5040" w:hanging="360"/>
      </w:pPr>
      <w:rPr>
        <w:rFonts w:ascii="Symbol" w:hAnsi="Symbol" w:hint="default"/>
      </w:rPr>
    </w:lvl>
    <w:lvl w:ilvl="7" w:tplc="F5520C5E" w:tentative="1">
      <w:start w:val="1"/>
      <w:numFmt w:val="bullet"/>
      <w:lvlText w:val=""/>
      <w:lvlJc w:val="left"/>
      <w:pPr>
        <w:tabs>
          <w:tab w:val="num" w:pos="5760"/>
        </w:tabs>
        <w:ind w:left="5760" w:hanging="360"/>
      </w:pPr>
      <w:rPr>
        <w:rFonts w:ascii="Symbol" w:hAnsi="Symbol" w:hint="default"/>
      </w:rPr>
    </w:lvl>
    <w:lvl w:ilvl="8" w:tplc="D37CD77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AB"/>
    <w:rsid w:val="00024EAA"/>
    <w:rsid w:val="0014101C"/>
    <w:rsid w:val="00154913"/>
    <w:rsid w:val="001E22EC"/>
    <w:rsid w:val="002D4800"/>
    <w:rsid w:val="002E446A"/>
    <w:rsid w:val="00427E7F"/>
    <w:rsid w:val="00521001"/>
    <w:rsid w:val="005C6B05"/>
    <w:rsid w:val="005F32F7"/>
    <w:rsid w:val="006104AC"/>
    <w:rsid w:val="0065339E"/>
    <w:rsid w:val="006E3BD5"/>
    <w:rsid w:val="006F0F14"/>
    <w:rsid w:val="007006E9"/>
    <w:rsid w:val="0082123A"/>
    <w:rsid w:val="008B32CB"/>
    <w:rsid w:val="00986576"/>
    <w:rsid w:val="009C66AB"/>
    <w:rsid w:val="00B83CB0"/>
    <w:rsid w:val="00C16FB2"/>
    <w:rsid w:val="00C92BF4"/>
    <w:rsid w:val="00D376AD"/>
    <w:rsid w:val="00F05DF0"/>
    <w:rsid w:val="00F41EE8"/>
    <w:rsid w:val="00F479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D96F1"/>
  <w15:docId w15:val="{1DD5A302-AE2B-40A4-8D8B-E49B2F94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AB"/>
  </w:style>
  <w:style w:type="paragraph" w:styleId="Footer">
    <w:name w:val="footer"/>
    <w:basedOn w:val="Normal"/>
    <w:link w:val="FooterChar"/>
    <w:uiPriority w:val="99"/>
    <w:unhideWhenUsed/>
    <w:rsid w:val="009C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6AB"/>
  </w:style>
  <w:style w:type="paragraph" w:styleId="BalloonText">
    <w:name w:val="Balloon Text"/>
    <w:basedOn w:val="Normal"/>
    <w:link w:val="BalloonTextChar"/>
    <w:uiPriority w:val="99"/>
    <w:semiHidden/>
    <w:unhideWhenUsed/>
    <w:rsid w:val="00F0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DF0"/>
    <w:rPr>
      <w:rFonts w:ascii="Tahoma" w:hAnsi="Tahoma" w:cs="Tahoma"/>
      <w:sz w:val="16"/>
      <w:szCs w:val="16"/>
    </w:rPr>
  </w:style>
  <w:style w:type="paragraph" w:styleId="NoSpacing">
    <w:name w:val="No Spacing"/>
    <w:uiPriority w:val="1"/>
    <w:qFormat/>
    <w:rsid w:val="002E446A"/>
    <w:pPr>
      <w:spacing w:after="0" w:line="240" w:lineRule="auto"/>
    </w:pPr>
  </w:style>
  <w:style w:type="paragraph" w:styleId="ListParagraph">
    <w:name w:val="List Paragraph"/>
    <w:basedOn w:val="Normal"/>
    <w:uiPriority w:val="34"/>
    <w:qFormat/>
    <w:rsid w:val="002D4800"/>
    <w:pPr>
      <w:ind w:left="720"/>
      <w:contextualSpacing/>
    </w:pPr>
  </w:style>
  <w:style w:type="character" w:styleId="Hyperlink">
    <w:name w:val="Hyperlink"/>
    <w:basedOn w:val="DefaultParagraphFont"/>
    <w:uiPriority w:val="99"/>
    <w:unhideWhenUsed/>
    <w:rsid w:val="00154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belcouncil.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lo@belcouncil.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lcouncil.org.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Glen HYDE</cp:lastModifiedBy>
  <cp:revision>2</cp:revision>
  <dcterms:created xsi:type="dcterms:W3CDTF">2019-11-28T22:56:00Z</dcterms:created>
  <dcterms:modified xsi:type="dcterms:W3CDTF">2019-11-28T22:56:00Z</dcterms:modified>
</cp:coreProperties>
</file>